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1924F" w14:textId="2C7BFE42" w:rsidR="0025641F" w:rsidRPr="00CB1163" w:rsidRDefault="00CB1163" w:rsidP="00CB1163">
      <w:pPr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</w:t>
      </w:r>
      <w:r w:rsidR="0025641F" w:rsidRPr="00CB1163">
        <w:rPr>
          <w:rFonts w:ascii="Times New Roman" w:hAnsi="Times New Roman"/>
          <w:bCs/>
          <w:sz w:val="22"/>
          <w:szCs w:val="22"/>
        </w:rPr>
        <w:t>…/…/20…</w:t>
      </w:r>
    </w:p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14:paraId="597916C4" w14:textId="77777777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6912"/>
            </w:tblGrid>
            <w:tr w:rsidR="00E94712" w:rsidRPr="007E26FA" w14:paraId="4303C59D" w14:textId="77777777" w:rsidTr="00CB1163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1BFC55EA" w14:textId="77777777" w:rsidR="00E94712" w:rsidRPr="007E26FA" w:rsidRDefault="00E94712" w:rsidP="00C2062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9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78AFF9" w14:textId="77777777" w:rsidR="00E94712" w:rsidRPr="007E26FA" w:rsidRDefault="00E94712" w:rsidP="00C20623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4712" w:rsidRPr="007E26FA" w14:paraId="14DE1499" w14:textId="77777777" w:rsidTr="00CB1163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02C0EFEE" w14:textId="77777777" w:rsidR="00E94712" w:rsidRPr="007E26FA" w:rsidRDefault="00E94712" w:rsidP="00C2062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9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EC13369" w14:textId="77777777" w:rsidR="00E94712" w:rsidRPr="007E26FA" w:rsidRDefault="00E94712" w:rsidP="00C20623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E94712" w:rsidRPr="007E26FA" w14:paraId="45EA923F" w14:textId="77777777" w:rsidTr="00CB1163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26C8E6B5" w14:textId="77777777" w:rsidR="00E94712" w:rsidRPr="007E26FA" w:rsidRDefault="00E94712" w:rsidP="00C2062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69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477F48" w14:textId="77777777" w:rsidR="00E94712" w:rsidRPr="007E26FA" w:rsidRDefault="00E94712" w:rsidP="00C20623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4712" w:rsidRPr="007E26FA" w14:paraId="5F035DBD" w14:textId="77777777" w:rsidTr="00CB1163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0EC82121" w14:textId="77777777" w:rsidR="00E94712" w:rsidRPr="007E26FA" w:rsidRDefault="00E94712" w:rsidP="00C2062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9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AB9893" w14:textId="77777777" w:rsidR="00E94712" w:rsidRPr="007E26FA" w:rsidRDefault="00E94712" w:rsidP="00C2062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080911FA" w14:textId="77777777" w:rsidR="00E94712" w:rsidRPr="007E26FA" w:rsidRDefault="00E94712" w:rsidP="00C20623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E94712" w:rsidRPr="007E26FA" w14:paraId="6CB84185" w14:textId="77777777" w:rsidTr="00CB1163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1F300529" w14:textId="77777777" w:rsidR="00E94712" w:rsidRPr="007E26FA" w:rsidRDefault="00E94712" w:rsidP="00C2062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6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42C625" w14:textId="77777777" w:rsidR="00E94712" w:rsidRPr="007E26FA" w:rsidRDefault="00E94712" w:rsidP="00C20623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oKlavuzu"/>
              <w:tblW w:w="9108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08"/>
            </w:tblGrid>
            <w:tr w:rsidR="00E94712" w14:paraId="3E6A8753" w14:textId="77777777" w:rsidTr="00CB1163">
              <w:trPr>
                <w:trHeight w:val="9548"/>
              </w:trPr>
              <w:tc>
                <w:tcPr>
                  <w:tcW w:w="9108" w:type="dxa"/>
                </w:tcPr>
                <w:p w14:paraId="3F2FF52A" w14:textId="77777777" w:rsidR="00C67F40" w:rsidRDefault="00C67F40" w:rsidP="000C7C9C">
                  <w:pPr>
                    <w:rPr>
                      <w:rFonts w:ascii="Times New Roman" w:hAnsi="Times New Roman"/>
                      <w:bCs/>
                    </w:rPr>
                  </w:pPr>
                </w:p>
                <w:p w14:paraId="60732003" w14:textId="77777777" w:rsidR="00774372" w:rsidRPr="00B9402A" w:rsidRDefault="00774372" w:rsidP="000C7C9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  <w:p w14:paraId="1CB3329B" w14:textId="5E74E1E4" w:rsidR="00E94712" w:rsidRPr="00B9402A" w:rsidRDefault="00E94712" w:rsidP="00E94712">
                  <w:pPr>
                    <w:ind w:firstLine="70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9402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bookmarkStart w:id="0" w:name="Metin1"/>
                  <w:r w:rsidRPr="00B9402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9402A"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r>
                  <w:r w:rsidRPr="00B9402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B9402A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B9402A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B9402A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B9402A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B9402A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B9402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0"/>
                  <w:r w:rsidRPr="00B9402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ANA BİLİM DALI BAŞKANLIĞINA</w:t>
                  </w:r>
                </w:p>
                <w:p w14:paraId="7117A1D5" w14:textId="6D453896" w:rsidR="006B7956" w:rsidRPr="00B9402A" w:rsidRDefault="006B7956" w:rsidP="00E94712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  <w:p w14:paraId="43F9806A" w14:textId="4AAE2184" w:rsidR="00E94712" w:rsidRPr="00B9402A" w:rsidRDefault="006B7956" w:rsidP="006B7956">
                  <w:pPr>
                    <w:ind w:left="-78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</w:t>
                  </w:r>
                  <w:r w:rsidR="009F342A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Kilis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7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Aralık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Üniversitesi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Lisansüstü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Eğitim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Öğretim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ve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Sınav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Yönetmeliği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uyarınca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gerekli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koşulları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sağlamış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bulunmaktayım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. 20…. - 20…. 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Eğitim-Öğretim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Yılı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Metin4"/>
                        <w:enabled/>
                        <w:calcOnExit w:val="0"/>
                        <w:textInput/>
                      </w:ffData>
                    </w:fldChar>
                  </w:r>
                  <w:bookmarkStart w:id="1" w:name="Metin4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r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E94712" w:rsidRPr="00B9402A">
                    <w:rPr>
                      <w:rFonts w:ascii="Times New Roman" w:hAnsi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E94712" w:rsidRPr="00B9402A">
                    <w:rPr>
                      <w:rFonts w:ascii="Times New Roman" w:hAnsi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E94712" w:rsidRPr="00B9402A">
                    <w:rPr>
                      <w:rFonts w:ascii="Times New Roman" w:hAnsi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E94712" w:rsidRPr="00B9402A">
                    <w:rPr>
                      <w:rFonts w:ascii="Times New Roman" w:hAnsi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E94712" w:rsidRPr="00B9402A">
                    <w:rPr>
                      <w:rFonts w:ascii="Times New Roman" w:hAnsi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Döneminde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yapılacak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olan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doktora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yeterlik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sınavına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girebilmem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için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gereğini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505E3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bilgilerinize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arz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ederim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. </w:t>
                  </w:r>
                </w:p>
                <w:p w14:paraId="55C02DA9" w14:textId="77777777" w:rsidR="00E94712" w:rsidRPr="003A675D" w:rsidRDefault="00E94712" w:rsidP="00E94712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  <w:p w14:paraId="15018999" w14:textId="63BA5563" w:rsidR="00E94712" w:rsidRPr="00B9402A" w:rsidRDefault="00E94712" w:rsidP="00E94712">
                  <w:pPr>
                    <w:ind w:firstLine="709"/>
                    <w:jc w:val="right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(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Öğrencinin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</w:t>
                  </w:r>
                  <w:r w:rsidR="00C505E3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ı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="00C505E3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,</w:t>
                  </w:r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İmza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)</w:t>
                  </w:r>
                </w:p>
                <w:p w14:paraId="77087E08" w14:textId="77777777" w:rsidR="00E94712" w:rsidRPr="003A675D" w:rsidRDefault="00E94712" w:rsidP="00E94712">
                  <w:pPr>
                    <w:ind w:firstLine="709"/>
                    <w:jc w:val="right"/>
                    <w:rPr>
                      <w:rFonts w:ascii="Times New Roman" w:hAnsi="Times New Roman"/>
                      <w:bCs/>
                    </w:rPr>
                  </w:pPr>
                </w:p>
                <w:p w14:paraId="7158CE36" w14:textId="77777777" w:rsidR="000965E0" w:rsidRPr="003A675D" w:rsidRDefault="000965E0" w:rsidP="000C7C9C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  <w:p w14:paraId="6EB3B75B" w14:textId="77777777" w:rsidR="00E94712" w:rsidRPr="00B9402A" w:rsidRDefault="00E94712" w:rsidP="00E94712">
                  <w:pPr>
                    <w:ind w:firstLine="70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9402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DANIŞMAN ONAYI</w:t>
                  </w:r>
                </w:p>
                <w:p w14:paraId="7F8E0FDF" w14:textId="77777777" w:rsidR="00E94712" w:rsidRPr="00B9402A" w:rsidRDefault="00E94712" w:rsidP="00E94712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5DE4DBD" w14:textId="6FBC9D48" w:rsidR="00E94712" w:rsidRPr="00B9402A" w:rsidRDefault="00E94712" w:rsidP="000C7C9C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 </w:t>
                  </w:r>
                  <w:proofErr w:type="spellStart"/>
                  <w:r w:rsidR="00A762EC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Yukarıda</w:t>
                  </w:r>
                  <w:proofErr w:type="spellEnd"/>
                  <w:r w:rsidR="00A762EC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762EC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bilgileri</w:t>
                  </w:r>
                  <w:proofErr w:type="spellEnd"/>
                  <w:r w:rsidR="00A762EC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762EC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bulunan</w:t>
                  </w:r>
                  <w:proofErr w:type="spellEnd"/>
                  <w:r w:rsidR="00A762EC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762EC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</w:t>
                  </w:r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anışmanlığını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yürüttüğüm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762EC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</w:t>
                  </w:r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oktora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öğrencisi</w:t>
                  </w:r>
                  <w:proofErr w:type="spellEnd"/>
                  <w:r w:rsidR="008B660E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B660E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gerekli</w:t>
                  </w:r>
                  <w:proofErr w:type="spellEnd"/>
                  <w:r w:rsidR="008B660E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B660E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belgeleri</w:t>
                  </w:r>
                  <w:proofErr w:type="spellEnd"/>
                  <w:r w:rsidR="008B660E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B660E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sağlamış</w:t>
                  </w:r>
                  <w:proofErr w:type="spellEnd"/>
                  <w:r w:rsidR="008B660E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B660E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olup</w:t>
                  </w:r>
                  <w:proofErr w:type="spellEnd"/>
                  <w:r w:rsidR="004C4FCA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Doktora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Yeterlilik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Sınavına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girme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talebi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tarafımca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uygun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görülmüştür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.</w:t>
                  </w:r>
                </w:p>
                <w:p w14:paraId="59E8A331" w14:textId="77777777" w:rsidR="004C4FCA" w:rsidRPr="00B9402A" w:rsidRDefault="004C4FCA" w:rsidP="00E94712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  <w:p w14:paraId="088F2C50" w14:textId="507569D6" w:rsidR="000C7C9C" w:rsidRPr="00B9402A" w:rsidRDefault="003D22CE" w:rsidP="003D22CE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…./…./….</w:t>
                  </w:r>
                </w:p>
                <w:p w14:paraId="16DF701A" w14:textId="14DC536A" w:rsidR="004F4EED" w:rsidRDefault="00B9402A" w:rsidP="00B9402A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</w:t>
                  </w:r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(</w:t>
                  </w:r>
                  <w:proofErr w:type="spellStart"/>
                  <w:r w:rsid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Danışman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Ünvan</w:t>
                  </w:r>
                  <w:proofErr w:type="spellEnd"/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, </w:t>
                  </w:r>
                  <w:r w:rsid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Ad </w:t>
                  </w:r>
                  <w:proofErr w:type="spellStart"/>
                  <w:r w:rsid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Soyad</w:t>
                  </w:r>
                  <w:proofErr w:type="spellEnd"/>
                  <w:r w:rsid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)</w:t>
                  </w:r>
                  <w:r w:rsidR="00E94712"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3EC2692" w14:textId="0169F5D6" w:rsidR="00E94712" w:rsidRPr="00B9402A" w:rsidRDefault="00CB1163" w:rsidP="00B9402A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İmza</w:t>
                  </w:r>
                  <w:proofErr w:type="spellEnd"/>
                </w:p>
                <w:p w14:paraId="4D6AD561" w14:textId="3C2BCD49" w:rsidR="003D22CE" w:rsidRDefault="00E94712" w:rsidP="00F2540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74786B">
                    <w:rPr>
                      <w:rFonts w:ascii="Times New Roman" w:hAnsi="Times New Roman"/>
                      <w:bCs/>
                    </w:rPr>
                    <w:t xml:space="preserve">                                                                                                                                                              </w:t>
                  </w:r>
                </w:p>
                <w:p w14:paraId="1644970C" w14:textId="77777777" w:rsidR="003D22CE" w:rsidRDefault="003D22CE" w:rsidP="00E94712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1BA72008" w14:textId="17F9D162" w:rsidR="003D22CE" w:rsidRPr="00B9402A" w:rsidRDefault="003D22CE" w:rsidP="003D22CE">
                  <w:pPr>
                    <w:ind w:firstLine="70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ANA BİLİM DALI</w:t>
                  </w:r>
                  <w:r w:rsidRPr="00B9402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ONAYI</w:t>
                  </w:r>
                </w:p>
                <w:p w14:paraId="7584A194" w14:textId="77777777" w:rsidR="003D22CE" w:rsidRPr="00B9402A" w:rsidRDefault="003D22CE" w:rsidP="003D22CE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7C37A053" w14:textId="0E46AA4C" w:rsidR="003D22CE" w:rsidRPr="00B9402A" w:rsidRDefault="003D22CE" w:rsidP="003D22CE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Yukarıda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bilgileri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bulunan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="00BF11C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="00BF11C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="00BF11C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F11C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Dalımız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doktora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öğrencisi</w:t>
                  </w:r>
                  <w:r w:rsidR="00BF11C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nin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Doktora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Yeterlilik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Sınavına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girme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talebi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uygun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görülmüştür</w:t>
                  </w:r>
                  <w:proofErr w:type="spellEnd"/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.</w:t>
                  </w:r>
                </w:p>
                <w:p w14:paraId="5EC8D39A" w14:textId="77777777" w:rsidR="003D22CE" w:rsidRDefault="003D22CE" w:rsidP="00E94712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77D90F1C" w14:textId="77777777" w:rsidR="00BF11CA" w:rsidRPr="00B9402A" w:rsidRDefault="00BF11CA" w:rsidP="00BF11CA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…./…./….</w:t>
                  </w:r>
                </w:p>
                <w:p w14:paraId="5D25A0BA" w14:textId="795D09A7" w:rsidR="00BF11CA" w:rsidRPr="00B9402A" w:rsidRDefault="00BF11CA" w:rsidP="00BF11CA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                                                                </w:t>
                  </w:r>
                  <w:r w:rsidR="00F2540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           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</w:t>
                  </w:r>
                  <w:r w:rsid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</w:t>
                  </w:r>
                  <w:r w:rsid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lim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Dalı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Başkanı</w:t>
                  </w:r>
                  <w:proofErr w:type="spellEnd"/>
                  <w:r w:rsid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Ünvan</w:t>
                  </w:r>
                  <w:proofErr w:type="spellEnd"/>
                  <w:r w:rsid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Ad </w:t>
                  </w:r>
                  <w:proofErr w:type="spellStart"/>
                  <w:proofErr w:type="gramStart"/>
                  <w:r w:rsid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Soyad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B9402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)</w:t>
                  </w:r>
                  <w:proofErr w:type="gramEnd"/>
                </w:p>
                <w:p w14:paraId="010773CC" w14:textId="53F51F99" w:rsidR="00BF11CA" w:rsidRPr="004F4EED" w:rsidRDefault="00BF11CA" w:rsidP="00BF11CA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</w:t>
                  </w:r>
                  <w:r w:rsidR="004F4EED" w:rsidRP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</w:t>
                  </w:r>
                  <w:r w:rsidRP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F4EED" w:rsidRPr="004F4EE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İmza</w:t>
                  </w:r>
                  <w:proofErr w:type="spellEnd"/>
                </w:p>
                <w:p w14:paraId="045DBC3E" w14:textId="77777777" w:rsidR="00F2540F" w:rsidRDefault="00F2540F" w:rsidP="00BF11CA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260F6967" w14:textId="1A313E8A" w:rsidR="00E94712" w:rsidRPr="003A675D" w:rsidRDefault="00BF11CA" w:rsidP="00F2540F">
                  <w:pPr>
                    <w:ind w:firstLine="709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74786B">
                    <w:rPr>
                      <w:rFonts w:ascii="Times New Roman" w:hAnsi="Times New Roman"/>
                      <w:bCs/>
                    </w:rPr>
                    <w:t xml:space="preserve">                                                                                                                                                      </w:t>
                  </w:r>
                  <w:r w:rsidR="00E94712" w:rsidRPr="0074786B">
                    <w:rPr>
                      <w:rFonts w:ascii="Times New Roman" w:hAnsi="Times New Roman"/>
                      <w:bCs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</w:p>
                <w:tbl>
                  <w:tblPr>
                    <w:tblStyle w:val="TabloKlavuz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882"/>
                  </w:tblGrid>
                  <w:tr w:rsidR="00E42D1E" w14:paraId="56A5052F" w14:textId="77777777" w:rsidTr="00E42D1E">
                    <w:tc>
                      <w:tcPr>
                        <w:tcW w:w="9271" w:type="dxa"/>
                      </w:tcPr>
                      <w:p w14:paraId="11A992D4" w14:textId="77777777" w:rsidR="00E42D1E" w:rsidRPr="000C7C9C" w:rsidRDefault="00E42D1E" w:rsidP="00E42D1E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  <w:r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  <w:u w:val="single"/>
                          </w:rPr>
                          <w:t>DOKTORA YETERLİLİK SINAVINA İLİŞKİN ŞARTLAR</w:t>
                        </w:r>
                        <w:r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:</w:t>
                        </w:r>
                      </w:p>
                      <w:p w14:paraId="5EEFFEE9" w14:textId="76C161DB" w:rsidR="00233A26" w:rsidRPr="000C7C9C" w:rsidRDefault="00815968" w:rsidP="00233A26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0C7C9C">
                          <w:rPr>
                            <w:b/>
                            <w:sz w:val="16"/>
                            <w:szCs w:val="16"/>
                          </w:rPr>
                          <w:t>1.</w:t>
                        </w:r>
                        <w:r w:rsidR="000622A4" w:rsidRPr="000C7C9C">
                          <w:rPr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233A26" w:rsidRPr="000C7C9C">
                          <w:rPr>
                            <w:bCs/>
                            <w:sz w:val="16"/>
                            <w:szCs w:val="16"/>
                          </w:rPr>
                          <w:t>Yeterlilik Sınavına girebilmek için öğrencinin derslerini ve seminerini başarıyla tamamlamak zorundadır</w:t>
                        </w:r>
                      </w:p>
                      <w:p w14:paraId="7151FE69" w14:textId="2DF47E87" w:rsidR="000622A4" w:rsidRPr="000C7C9C" w:rsidRDefault="000622A4" w:rsidP="00D478DB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Doktora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programı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tezli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yüksek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lisans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derecesi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ile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kabul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edilmiş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öğrenciler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için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toplam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yirmi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bir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krediden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ve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bir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eğitim-öğretim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dönemi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60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AKTS’den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az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olmamak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koşuluyla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en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az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yedi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ders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seminer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yeterlik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sınavı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tez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önerisi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ve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tez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çalışması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olmak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üzere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en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az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240 AKTS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kredisinden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oluşur</w:t>
                        </w:r>
                        <w:proofErr w:type="spellEnd"/>
                        <w:r w:rsidRPr="000C7C9C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14:paraId="3C3663A2" w14:textId="5DE6BDD0" w:rsidR="000622A4" w:rsidRPr="000C7C9C" w:rsidRDefault="00815968" w:rsidP="00D478DB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  <w:r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2</w:t>
                        </w:r>
                        <w:r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="00233A26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</w:t>
                        </w:r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üksek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lisans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derecesi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ile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kabul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edilen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öğrenci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en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geç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/>
                            <w:i/>
                            <w:iCs/>
                            <w:sz w:val="16"/>
                            <w:szCs w:val="16"/>
                          </w:rPr>
                          <w:t>beşinci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/>
                            <w:i/>
                            <w:iCs/>
                            <w:sz w:val="16"/>
                            <w:szCs w:val="16"/>
                          </w:rPr>
                          <w:t>yarıyılın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lisans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derecesi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ile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kabul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edilmiş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olan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öğrenci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en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geç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/>
                            <w:i/>
                            <w:iCs/>
                            <w:sz w:val="16"/>
                            <w:szCs w:val="16"/>
                          </w:rPr>
                          <w:t>yedinci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/>
                            <w:i/>
                            <w:iCs/>
                            <w:sz w:val="16"/>
                            <w:szCs w:val="16"/>
                          </w:rPr>
                          <w:t>yarıyılın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sonuna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kadar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yeterlik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sınavına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girmek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zorundadır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  <w:p w14:paraId="421556AB" w14:textId="17A6D364" w:rsidR="000622A4" w:rsidRPr="000C7C9C" w:rsidRDefault="00815968" w:rsidP="00D478DB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  <w:r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3</w:t>
                        </w:r>
                        <w:r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.</w:t>
                        </w:r>
                        <w:r w:rsidR="00233A26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jürisi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en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az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ikisi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kendi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yükseköğretim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kurumu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dışından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olmak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üzere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danışman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dahil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beş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öğretim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233A26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üyesinden</w:t>
                        </w:r>
                        <w:proofErr w:type="spellEnd"/>
                        <w:r w:rsidR="00233A26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233A26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oluşur.</w:t>
                        </w:r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Yeterlik</w:t>
                        </w:r>
                        <w:proofErr w:type="spellEnd"/>
                        <w:proofErr w:type="gram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sınavı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toplantıları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öğretim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elemanları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lisansüstü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öğrenciler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ve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alanın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uzmanlarından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oluşan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dinleyicilerin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katılımına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açık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olarak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yapılır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  <w:p w14:paraId="79498217" w14:textId="76086EB4" w:rsidR="000622A4" w:rsidRPr="000C7C9C" w:rsidRDefault="00815968" w:rsidP="00D478DB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  <w:r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4</w:t>
                        </w:r>
                        <w:r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.</w:t>
                        </w:r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Yeterlilik</w:t>
                        </w:r>
                        <w:proofErr w:type="spellEnd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Sınavı</w:t>
                        </w:r>
                        <w:proofErr w:type="spellEnd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yazılı</w:t>
                        </w:r>
                        <w:proofErr w:type="spellEnd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ve</w:t>
                        </w:r>
                        <w:proofErr w:type="spellEnd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sözlü</w:t>
                        </w:r>
                        <w:proofErr w:type="spellEnd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olmak</w:t>
                        </w:r>
                        <w:proofErr w:type="spellEnd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üzere</w:t>
                        </w:r>
                        <w:proofErr w:type="spellEnd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iki</w:t>
                        </w:r>
                        <w:proofErr w:type="spellEnd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aşamalı</w:t>
                        </w:r>
                        <w:proofErr w:type="spellEnd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yapılır</w:t>
                        </w:r>
                        <w:proofErr w:type="spellEnd"/>
                        <w:r w:rsidR="00432335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Yazılı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sınavda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başarılı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olan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öğrenci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sözlü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sınava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alınır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color w:val="FF0000"/>
                            <w:sz w:val="16"/>
                            <w:szCs w:val="16"/>
                          </w:rPr>
                          <w:t>.</w:t>
                        </w:r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Sınavların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ağırlıkları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ile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notlarının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hesaplanmasında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yükseköğretim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kurumunun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yönetmeliklerine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göre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işlem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yapılır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jürileri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öğrencinin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yazılı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ve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sözlü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sınavlardaki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başarı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durumunu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değerlendirerek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öğrencinin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başarılı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veya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başarısız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olduğuna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salt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çoğunlukla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karar</w:t>
                        </w:r>
                        <w:proofErr w:type="spellEnd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E69A4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verir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color w:val="FF0000"/>
                            <w:sz w:val="16"/>
                            <w:szCs w:val="16"/>
                          </w:rPr>
                          <w:t xml:space="preserve">. </w:t>
                        </w:r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Bu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karar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enstitü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anabilim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anasanat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dalı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başkanlığınca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yeterlik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sınavını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izleyen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üç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gün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içinde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enstitüye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tutanakla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bildirilir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  <w:p w14:paraId="4734FB99" w14:textId="2B26BF8C" w:rsidR="00E42D1E" w:rsidRPr="000C7C9C" w:rsidRDefault="00815968" w:rsidP="000C7C9C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  <w:r w:rsidRPr="000C7C9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5</w:t>
                        </w:r>
                        <w:r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.</w:t>
                        </w:r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Yeterlik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sınavında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başarısız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olan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öğrenci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başarısız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olduğu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bölüm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bölümlerden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bir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sonraki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yarıyılda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tekrar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sınava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alınır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. Bu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sınavda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da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başarısız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olan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öğrencinin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dokto</w:t>
                        </w:r>
                        <w:r w:rsid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ra</w:t>
                        </w:r>
                        <w:proofErr w:type="spellEnd"/>
                        <w:r w:rsid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programı</w:t>
                        </w:r>
                        <w:proofErr w:type="spellEnd"/>
                        <w:r w:rsid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ile</w:t>
                        </w:r>
                        <w:proofErr w:type="spellEnd"/>
                        <w:r w:rsid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ilişiği</w:t>
                        </w:r>
                        <w:proofErr w:type="spellEnd"/>
                        <w:r w:rsid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kesilir</w:t>
                        </w:r>
                        <w:proofErr w:type="spellEnd"/>
                        <w:r w:rsidR="000622A4" w:rsidRPr="000C7C9C"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</w:tbl>
                <w:p w14:paraId="384B5E39" w14:textId="20536205" w:rsidR="00E94712" w:rsidRDefault="00E94712" w:rsidP="00E42D1E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C53E4B1" w14:textId="537F2404" w:rsidR="009072B1" w:rsidRPr="00E94712" w:rsidRDefault="009072B1" w:rsidP="00E9471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156B4D73" w14:textId="77777777" w:rsidR="0063474A" w:rsidRPr="00204ED8" w:rsidRDefault="0063474A" w:rsidP="00F2540F">
      <w:pPr>
        <w:rPr>
          <w:rFonts w:ascii="Times New Roman" w:hAnsi="Times New Roman"/>
        </w:rPr>
      </w:pPr>
      <w:bookmarkStart w:id="2" w:name="_GoBack"/>
      <w:bookmarkEnd w:id="2"/>
    </w:p>
    <w:sectPr w:rsidR="0063474A" w:rsidRPr="00204ED8" w:rsidSect="00F2540F">
      <w:headerReference w:type="default" r:id="rId8"/>
      <w:footerReference w:type="default" r:id="rId9"/>
      <w:pgSz w:w="11900" w:h="16840"/>
      <w:pgMar w:top="1134" w:right="1268" w:bottom="993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C9DAF" w14:textId="77777777" w:rsidR="004D466B" w:rsidRDefault="004D466B" w:rsidP="0097115D">
      <w:r>
        <w:separator/>
      </w:r>
    </w:p>
  </w:endnote>
  <w:endnote w:type="continuationSeparator" w:id="0">
    <w:p w14:paraId="701F7B98" w14:textId="77777777" w:rsidR="004D466B" w:rsidRDefault="004D466B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5A6C7" w14:textId="77777777" w:rsidR="0097115D" w:rsidRPr="000F60A1" w:rsidRDefault="0097115D">
    <w:pPr>
      <w:pStyle w:val="Altbilgi1"/>
      <w:rPr>
        <w:rFonts w:ascii="Calibri" w:hAnsi="Calibri" w:cs="Calibri"/>
      </w:rPr>
    </w:pPr>
  </w:p>
  <w:p w14:paraId="67FBFB41" w14:textId="77777777" w:rsidR="000F60A1" w:rsidRPr="00D4706E" w:rsidRDefault="000F60A1" w:rsidP="009B6F64">
    <w:pPr>
      <w:pStyle w:val="Altbilgi1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ABCB" w14:textId="77777777" w:rsidR="004D466B" w:rsidRDefault="004D466B" w:rsidP="0097115D">
      <w:r>
        <w:separator/>
      </w:r>
    </w:p>
  </w:footnote>
  <w:footnote w:type="continuationSeparator" w:id="0">
    <w:p w14:paraId="1706B90E" w14:textId="77777777" w:rsidR="004D466B" w:rsidRDefault="004D466B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2CFF24FF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45FE1B8E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2D02614F" wp14:editId="4F5BD0FD">
                <wp:extent cx="819150" cy="885825"/>
                <wp:effectExtent l="0" t="0" r="0" b="0"/>
                <wp:docPr id="8" name="Resim 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073E5B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394049C4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725AA517" w14:textId="2F4F2885" w:rsidR="005D6F12" w:rsidRPr="005D6F12" w:rsidRDefault="00E947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DOKTORA YETERLİK SINAVI BAŞVURU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7C48B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7D726B40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533B162A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CCE26B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BAF418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3459CD1A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897CD3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A8666D3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1235AA9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741E31C3" w14:textId="77777777" w:rsidR="00585737" w:rsidRDefault="0058573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27B8A"/>
    <w:rsid w:val="0005699E"/>
    <w:rsid w:val="000622A4"/>
    <w:rsid w:val="00064FFA"/>
    <w:rsid w:val="0006649E"/>
    <w:rsid w:val="000965E0"/>
    <w:rsid w:val="000966AA"/>
    <w:rsid w:val="000A5024"/>
    <w:rsid w:val="000C0E7C"/>
    <w:rsid w:val="000C7C9C"/>
    <w:rsid w:val="000E2C23"/>
    <w:rsid w:val="000E4417"/>
    <w:rsid w:val="000E6073"/>
    <w:rsid w:val="000E69A4"/>
    <w:rsid w:val="000F0537"/>
    <w:rsid w:val="000F60A1"/>
    <w:rsid w:val="00102B5E"/>
    <w:rsid w:val="00121A8C"/>
    <w:rsid w:val="001541D0"/>
    <w:rsid w:val="0015562E"/>
    <w:rsid w:val="00167129"/>
    <w:rsid w:val="001A3F6F"/>
    <w:rsid w:val="001B7D65"/>
    <w:rsid w:val="001D5B48"/>
    <w:rsid w:val="001E4FA6"/>
    <w:rsid w:val="001F18D4"/>
    <w:rsid w:val="00204ED8"/>
    <w:rsid w:val="00231154"/>
    <w:rsid w:val="00233A26"/>
    <w:rsid w:val="002517EE"/>
    <w:rsid w:val="0025574F"/>
    <w:rsid w:val="0025641F"/>
    <w:rsid w:val="002716B0"/>
    <w:rsid w:val="002759BB"/>
    <w:rsid w:val="0027679B"/>
    <w:rsid w:val="00287F4C"/>
    <w:rsid w:val="002A6849"/>
    <w:rsid w:val="002B289F"/>
    <w:rsid w:val="002D6076"/>
    <w:rsid w:val="002D61C8"/>
    <w:rsid w:val="002F42E2"/>
    <w:rsid w:val="00300F2F"/>
    <w:rsid w:val="00316238"/>
    <w:rsid w:val="003402D9"/>
    <w:rsid w:val="0034467B"/>
    <w:rsid w:val="0035633C"/>
    <w:rsid w:val="00380353"/>
    <w:rsid w:val="003B1BC5"/>
    <w:rsid w:val="003B29B4"/>
    <w:rsid w:val="003C343F"/>
    <w:rsid w:val="003D22CE"/>
    <w:rsid w:val="003E7A7C"/>
    <w:rsid w:val="003F61E1"/>
    <w:rsid w:val="004024A1"/>
    <w:rsid w:val="00403BCA"/>
    <w:rsid w:val="00404C99"/>
    <w:rsid w:val="00405091"/>
    <w:rsid w:val="00405E5D"/>
    <w:rsid w:val="00432335"/>
    <w:rsid w:val="00450CA5"/>
    <w:rsid w:val="00466081"/>
    <w:rsid w:val="00471A7E"/>
    <w:rsid w:val="00495174"/>
    <w:rsid w:val="004C4FCA"/>
    <w:rsid w:val="004D466B"/>
    <w:rsid w:val="004D636C"/>
    <w:rsid w:val="004F4EED"/>
    <w:rsid w:val="00525BC9"/>
    <w:rsid w:val="00550721"/>
    <w:rsid w:val="00562F4D"/>
    <w:rsid w:val="00585737"/>
    <w:rsid w:val="0059334E"/>
    <w:rsid w:val="005B3343"/>
    <w:rsid w:val="005B5540"/>
    <w:rsid w:val="005C08DF"/>
    <w:rsid w:val="005C2B78"/>
    <w:rsid w:val="005D0B00"/>
    <w:rsid w:val="005D6F12"/>
    <w:rsid w:val="00624C7B"/>
    <w:rsid w:val="0063474A"/>
    <w:rsid w:val="00646CD2"/>
    <w:rsid w:val="00672FEE"/>
    <w:rsid w:val="006777EE"/>
    <w:rsid w:val="006B749A"/>
    <w:rsid w:val="006B7956"/>
    <w:rsid w:val="006C4615"/>
    <w:rsid w:val="006D1121"/>
    <w:rsid w:val="0070022F"/>
    <w:rsid w:val="00732C47"/>
    <w:rsid w:val="00753B4C"/>
    <w:rsid w:val="00774372"/>
    <w:rsid w:val="007A35E7"/>
    <w:rsid w:val="007A5C7B"/>
    <w:rsid w:val="007C3685"/>
    <w:rsid w:val="007C6354"/>
    <w:rsid w:val="007E07BF"/>
    <w:rsid w:val="007E0BBF"/>
    <w:rsid w:val="007E26FA"/>
    <w:rsid w:val="007F475E"/>
    <w:rsid w:val="00813FA6"/>
    <w:rsid w:val="00815968"/>
    <w:rsid w:val="00817205"/>
    <w:rsid w:val="00823580"/>
    <w:rsid w:val="00825E28"/>
    <w:rsid w:val="00830736"/>
    <w:rsid w:val="00835248"/>
    <w:rsid w:val="008352B6"/>
    <w:rsid w:val="00846F30"/>
    <w:rsid w:val="008548B8"/>
    <w:rsid w:val="00877847"/>
    <w:rsid w:val="008B660E"/>
    <w:rsid w:val="008C6211"/>
    <w:rsid w:val="008C6DFD"/>
    <w:rsid w:val="008D1EC5"/>
    <w:rsid w:val="008D3778"/>
    <w:rsid w:val="008D5F5C"/>
    <w:rsid w:val="008D6962"/>
    <w:rsid w:val="008E1D66"/>
    <w:rsid w:val="008F3748"/>
    <w:rsid w:val="009072B1"/>
    <w:rsid w:val="00913216"/>
    <w:rsid w:val="00944E2F"/>
    <w:rsid w:val="0097115D"/>
    <w:rsid w:val="00971690"/>
    <w:rsid w:val="0099202F"/>
    <w:rsid w:val="009A3E68"/>
    <w:rsid w:val="009A6A76"/>
    <w:rsid w:val="009B029F"/>
    <w:rsid w:val="009B3BE6"/>
    <w:rsid w:val="009B6F64"/>
    <w:rsid w:val="009C119B"/>
    <w:rsid w:val="009F342A"/>
    <w:rsid w:val="00A04CE3"/>
    <w:rsid w:val="00A17D52"/>
    <w:rsid w:val="00A20848"/>
    <w:rsid w:val="00A25D1A"/>
    <w:rsid w:val="00A47B28"/>
    <w:rsid w:val="00A653EE"/>
    <w:rsid w:val="00A762EC"/>
    <w:rsid w:val="00A76494"/>
    <w:rsid w:val="00A8299B"/>
    <w:rsid w:val="00A83DAC"/>
    <w:rsid w:val="00AB5054"/>
    <w:rsid w:val="00AC2941"/>
    <w:rsid w:val="00AC4009"/>
    <w:rsid w:val="00AD325B"/>
    <w:rsid w:val="00AE47DA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838B5"/>
    <w:rsid w:val="00B9402A"/>
    <w:rsid w:val="00BB3A91"/>
    <w:rsid w:val="00BD2A0B"/>
    <w:rsid w:val="00BF11CA"/>
    <w:rsid w:val="00C052A0"/>
    <w:rsid w:val="00C13473"/>
    <w:rsid w:val="00C505E3"/>
    <w:rsid w:val="00C61C65"/>
    <w:rsid w:val="00C67F40"/>
    <w:rsid w:val="00C95E52"/>
    <w:rsid w:val="00C96DEF"/>
    <w:rsid w:val="00CB1163"/>
    <w:rsid w:val="00CC189C"/>
    <w:rsid w:val="00CC3D93"/>
    <w:rsid w:val="00CE366B"/>
    <w:rsid w:val="00CE6BF9"/>
    <w:rsid w:val="00CF2C68"/>
    <w:rsid w:val="00D0026B"/>
    <w:rsid w:val="00D00787"/>
    <w:rsid w:val="00D064F4"/>
    <w:rsid w:val="00D132F7"/>
    <w:rsid w:val="00D30533"/>
    <w:rsid w:val="00D4706E"/>
    <w:rsid w:val="00D478DB"/>
    <w:rsid w:val="00D53984"/>
    <w:rsid w:val="00D65DD0"/>
    <w:rsid w:val="00D828E8"/>
    <w:rsid w:val="00D93E1A"/>
    <w:rsid w:val="00DB567A"/>
    <w:rsid w:val="00DD6914"/>
    <w:rsid w:val="00E149AD"/>
    <w:rsid w:val="00E322A0"/>
    <w:rsid w:val="00E417D2"/>
    <w:rsid w:val="00E42D1E"/>
    <w:rsid w:val="00E53399"/>
    <w:rsid w:val="00E6292E"/>
    <w:rsid w:val="00E94712"/>
    <w:rsid w:val="00EA14BD"/>
    <w:rsid w:val="00EA2AE3"/>
    <w:rsid w:val="00F04C0B"/>
    <w:rsid w:val="00F05008"/>
    <w:rsid w:val="00F2540F"/>
    <w:rsid w:val="00F342E7"/>
    <w:rsid w:val="00F4310E"/>
    <w:rsid w:val="00F61AD1"/>
    <w:rsid w:val="00F7303A"/>
    <w:rsid w:val="00F736E1"/>
    <w:rsid w:val="00FA50F5"/>
    <w:rsid w:val="00FB3A62"/>
    <w:rsid w:val="00FB5385"/>
    <w:rsid w:val="00FB68DD"/>
    <w:rsid w:val="00FB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8B57E2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">
    <w:name w:val="header"/>
    <w:basedOn w:val="Normal"/>
    <w:link w:val="stBilgiChar0"/>
    <w:uiPriority w:val="99"/>
    <w:unhideWhenUsed/>
    <w:rsid w:val="00E9471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E94712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E9471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E94712"/>
    <w:rPr>
      <w:sz w:val="24"/>
      <w:szCs w:val="24"/>
      <w:lang w:val="en-US" w:eastAsia="en-US"/>
    </w:rPr>
  </w:style>
  <w:style w:type="paragraph" w:customStyle="1" w:styleId="Default">
    <w:name w:val="Default"/>
    <w:rsid w:val="00233A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B567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567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567A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567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567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AC06BE-A05B-4754-BA15-332FDB4E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36</cp:revision>
  <cp:lastPrinted>2021-04-12T13:29:00Z</cp:lastPrinted>
  <dcterms:created xsi:type="dcterms:W3CDTF">2025-11-14T12:38:00Z</dcterms:created>
  <dcterms:modified xsi:type="dcterms:W3CDTF">2025-11-28T07:10:00Z</dcterms:modified>
</cp:coreProperties>
</file>